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7" w:rsidRPr="00696AA7" w:rsidRDefault="001E6A32" w:rsidP="001E6A3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96AA7">
        <w:rPr>
          <w:rFonts w:ascii="Arial" w:hAnsi="Arial" w:cs="Arial"/>
          <w:b/>
          <w:bCs/>
          <w:kern w:val="36"/>
          <w:sz w:val="24"/>
          <w:szCs w:val="24"/>
        </w:rPr>
        <w:t>Sposoby monitorowania i podsumow</w:t>
      </w:r>
      <w:r>
        <w:rPr>
          <w:rFonts w:ascii="Arial" w:hAnsi="Arial" w:cs="Arial"/>
          <w:b/>
          <w:bCs/>
          <w:kern w:val="36"/>
          <w:sz w:val="24"/>
          <w:szCs w:val="24"/>
        </w:rPr>
        <w:t>ywan</w:t>
      </w:r>
      <w:r w:rsidRPr="00696AA7">
        <w:rPr>
          <w:rFonts w:ascii="Arial" w:hAnsi="Arial" w:cs="Arial"/>
          <w:b/>
          <w:bCs/>
          <w:kern w:val="36"/>
          <w:sz w:val="24"/>
          <w:szCs w:val="24"/>
        </w:rPr>
        <w:t>ia procesu osiąg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ania </w:t>
      </w:r>
      <w:r w:rsidRPr="00696AA7">
        <w:rPr>
          <w:rFonts w:ascii="Arial" w:hAnsi="Arial" w:cs="Arial"/>
          <w:b/>
          <w:bCs/>
          <w:kern w:val="36"/>
          <w:sz w:val="24"/>
          <w:szCs w:val="24"/>
        </w:rPr>
        <w:t xml:space="preserve"> celów 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b/>
          <w:bCs/>
          <w:kern w:val="36"/>
          <w:sz w:val="24"/>
          <w:szCs w:val="24"/>
        </w:rPr>
        <w:t>nacobezu</w:t>
      </w:r>
      <w:proofErr w:type="spellEnd"/>
      <w:r>
        <w:rPr>
          <w:rFonts w:ascii="Arial" w:hAnsi="Arial" w:cs="Arial"/>
          <w:b/>
          <w:bCs/>
          <w:kern w:val="36"/>
          <w:sz w:val="24"/>
          <w:szCs w:val="24"/>
        </w:rPr>
        <w:t xml:space="preserve"> do lekcji</w:t>
      </w:r>
    </w:p>
    <w:p w:rsidR="00CE2C07" w:rsidRPr="00696AA7" w:rsidRDefault="00CE2C07" w:rsidP="00CE2C0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kern w:val="36"/>
          <w:sz w:val="24"/>
          <w:szCs w:val="24"/>
        </w:rPr>
      </w:pPr>
    </w:p>
    <w:p w:rsidR="00CE2C07" w:rsidRPr="001B626A" w:rsidRDefault="00CE2C07" w:rsidP="00CE2C0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kern w:val="36"/>
          <w:sz w:val="24"/>
          <w:szCs w:val="24"/>
        </w:rPr>
      </w:pPr>
      <w:r w:rsidRPr="001B626A">
        <w:rPr>
          <w:rFonts w:cs="Calibri"/>
          <w:bCs/>
          <w:kern w:val="36"/>
          <w:sz w:val="24"/>
          <w:szCs w:val="24"/>
        </w:rPr>
        <w:t xml:space="preserve">W ocenianiu kształtującym podawanie celów lekcji jest ściśle związane ze sprawdzeniem, czy cele zostały osiągnięte. Podsumowanie lekcji jest konieczne. Warto również do celów                        i </w:t>
      </w:r>
      <w:proofErr w:type="spellStart"/>
      <w:r w:rsidRPr="001B626A">
        <w:rPr>
          <w:rFonts w:cs="Calibri"/>
          <w:bCs/>
          <w:kern w:val="36"/>
          <w:sz w:val="24"/>
          <w:szCs w:val="24"/>
        </w:rPr>
        <w:t>nacobezu</w:t>
      </w:r>
      <w:proofErr w:type="spellEnd"/>
      <w:r w:rsidRPr="001B626A">
        <w:rPr>
          <w:rFonts w:cs="Calibri"/>
          <w:bCs/>
          <w:kern w:val="36"/>
          <w:sz w:val="24"/>
          <w:szCs w:val="24"/>
        </w:rPr>
        <w:t xml:space="preserve"> odnosić się w trakcie lekcji - taki sposób sprawdzania osiągania celów i </w:t>
      </w:r>
      <w:proofErr w:type="spellStart"/>
      <w:r w:rsidRPr="001B626A">
        <w:rPr>
          <w:rFonts w:cs="Calibri"/>
          <w:bCs/>
          <w:kern w:val="36"/>
          <w:sz w:val="24"/>
          <w:szCs w:val="24"/>
        </w:rPr>
        <w:t>nacobezu</w:t>
      </w:r>
      <w:proofErr w:type="spellEnd"/>
      <w:r w:rsidRPr="001B626A">
        <w:rPr>
          <w:rFonts w:cs="Calibri"/>
          <w:bCs/>
          <w:kern w:val="36"/>
          <w:sz w:val="24"/>
          <w:szCs w:val="24"/>
        </w:rPr>
        <w:t xml:space="preserve"> nazywamy monitorowaniem.</w:t>
      </w:r>
    </w:p>
    <w:p w:rsidR="00CE2C07" w:rsidRPr="001B626A" w:rsidRDefault="00CE2C07" w:rsidP="00CE2C0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kern w:val="36"/>
          <w:sz w:val="24"/>
          <w:szCs w:val="24"/>
        </w:rPr>
      </w:pPr>
      <w:r w:rsidRPr="001B626A">
        <w:rPr>
          <w:rFonts w:cs="Calibri"/>
          <w:bCs/>
          <w:kern w:val="36"/>
          <w:sz w:val="24"/>
          <w:szCs w:val="24"/>
        </w:rPr>
        <w:t xml:space="preserve">Monitorowanie, czyli obserwacja i kontrola procesu realizacji celów i </w:t>
      </w:r>
      <w:proofErr w:type="spellStart"/>
      <w:r w:rsidRPr="001B626A">
        <w:rPr>
          <w:rFonts w:cs="Calibri"/>
          <w:bCs/>
          <w:kern w:val="36"/>
          <w:sz w:val="24"/>
          <w:szCs w:val="24"/>
        </w:rPr>
        <w:t>nacobezu</w:t>
      </w:r>
      <w:proofErr w:type="spellEnd"/>
      <w:r w:rsidRPr="001B626A">
        <w:rPr>
          <w:rFonts w:cs="Calibri"/>
          <w:bCs/>
          <w:kern w:val="36"/>
          <w:sz w:val="24"/>
          <w:szCs w:val="24"/>
        </w:rPr>
        <w:t xml:space="preserve"> dokonywana jest w ciągu całej lekcji, podsumowanie kończy ją.  </w:t>
      </w:r>
    </w:p>
    <w:p w:rsidR="00696AA7" w:rsidRPr="00D2254D" w:rsidRDefault="00CE2C07" w:rsidP="00CE2C0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Cs/>
          <w:kern w:val="36"/>
          <w:sz w:val="24"/>
          <w:szCs w:val="24"/>
        </w:rPr>
      </w:pPr>
      <w:r w:rsidRPr="001B626A">
        <w:rPr>
          <w:rFonts w:cs="Calibri"/>
          <w:bCs/>
          <w:kern w:val="36"/>
          <w:sz w:val="24"/>
          <w:szCs w:val="24"/>
        </w:rPr>
        <w:t xml:space="preserve">Dzięki monitorowaniu i podsumowywaniu uzyskujemy od uczniów informację zwrotną, która pozwala nam ocenić, „gdzie jesteśmy”. Nasi uczniowie pracują w różnym tempie, różne są sposoby ich uczenia się (wzrokowcy, </w:t>
      </w:r>
      <w:proofErr w:type="spellStart"/>
      <w:r w:rsidRPr="001B626A">
        <w:rPr>
          <w:rFonts w:cs="Calibri"/>
          <w:bCs/>
          <w:kern w:val="36"/>
          <w:sz w:val="24"/>
          <w:szCs w:val="24"/>
        </w:rPr>
        <w:t>kinestetycy</w:t>
      </w:r>
      <w:proofErr w:type="spellEnd"/>
      <w:r w:rsidRPr="001B626A">
        <w:rPr>
          <w:rFonts w:cs="Calibri"/>
          <w:bCs/>
          <w:kern w:val="36"/>
          <w:sz w:val="24"/>
          <w:szCs w:val="24"/>
        </w:rPr>
        <w:t xml:space="preserve">, słuchowcy, itp.). Nauczyciel musi w każdym momencie lekcji wiedzieć, na jakim etapie realizacji celów i </w:t>
      </w:r>
      <w:proofErr w:type="spellStart"/>
      <w:r w:rsidRPr="001B626A">
        <w:rPr>
          <w:rFonts w:cs="Calibri"/>
          <w:bCs/>
          <w:kern w:val="36"/>
          <w:sz w:val="24"/>
          <w:szCs w:val="24"/>
        </w:rPr>
        <w:t>nacobezu</w:t>
      </w:r>
      <w:proofErr w:type="spellEnd"/>
      <w:r w:rsidRPr="001B626A">
        <w:rPr>
          <w:rFonts w:cs="Calibri"/>
          <w:bCs/>
          <w:kern w:val="36"/>
          <w:sz w:val="24"/>
          <w:szCs w:val="24"/>
        </w:rPr>
        <w:t xml:space="preserve"> są jego uczniowie, aby w razie potrzeby modyfikować jej przebieg. Wnioski uzyskane z monitorowania                                   i podsumowania lekcji powinny być wykorzystane w planowaniu kolejnych zajęć. </w:t>
      </w:r>
      <w:r w:rsidR="00696AA7" w:rsidRPr="00D2254D">
        <w:rPr>
          <w:rFonts w:cs="Calibri"/>
          <w:bCs/>
          <w:kern w:val="36"/>
          <w:sz w:val="24"/>
          <w:szCs w:val="24"/>
        </w:rPr>
        <w:t xml:space="preserve"> </w:t>
      </w:r>
    </w:p>
    <w:p w:rsidR="00696AA7" w:rsidRPr="00D2254D" w:rsidRDefault="00696AA7" w:rsidP="00AD26D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Cs/>
          <w:kern w:val="36"/>
          <w:sz w:val="24"/>
          <w:szCs w:val="24"/>
        </w:rPr>
      </w:pPr>
    </w:p>
    <w:p w:rsidR="00696AA7" w:rsidRPr="00D2254D" w:rsidRDefault="00696AA7" w:rsidP="00AD26D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bCs/>
          <w:kern w:val="36"/>
          <w:sz w:val="24"/>
          <w:szCs w:val="24"/>
        </w:rPr>
      </w:pPr>
      <w:r w:rsidRPr="00D2254D">
        <w:rPr>
          <w:rFonts w:cs="Calibri"/>
          <w:bCs/>
          <w:kern w:val="36"/>
          <w:sz w:val="24"/>
          <w:szCs w:val="24"/>
        </w:rPr>
        <w:t>W monitorowaniu i podsumowaniu lekcji można wykorzystać te same sposoby.</w:t>
      </w:r>
    </w:p>
    <w:p w:rsidR="00696AA7" w:rsidRPr="00D2254D" w:rsidRDefault="00AD26D5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W </w:t>
      </w:r>
      <w:r w:rsidR="00696AA7" w:rsidRPr="00D2254D">
        <w:rPr>
          <w:rFonts w:ascii="Calibri" w:hAnsi="Calibri" w:cs="Calibri"/>
        </w:rPr>
        <w:t>naszym materiale prezentujemy różne sposo</w:t>
      </w:r>
      <w:r w:rsidRPr="00D2254D">
        <w:rPr>
          <w:rFonts w:ascii="Calibri" w:hAnsi="Calibri" w:cs="Calibri"/>
        </w:rPr>
        <w:t>by, które służą monitorowaniu i </w:t>
      </w:r>
      <w:r w:rsidR="00696AA7" w:rsidRPr="00D2254D">
        <w:rPr>
          <w:rFonts w:ascii="Calibri" w:hAnsi="Calibri" w:cs="Calibri"/>
        </w:rPr>
        <w:t>podsumowaniu lekcji.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</w:p>
    <w:p w:rsidR="00696AA7" w:rsidRPr="00D2254D" w:rsidRDefault="00696AA7" w:rsidP="00AD26D5">
      <w:pPr>
        <w:pStyle w:val="Bezodstpw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Metoda świateł drogowych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  <w:r w:rsidRPr="00D2254D">
        <w:rPr>
          <w:rFonts w:ascii="Calibri" w:hAnsi="Calibri" w:cs="Calibri"/>
        </w:rPr>
        <w:t>Za pomocą kolorowych kartek uczniowie oceniają osiągnięcie każdego z</w:t>
      </w:r>
      <w:r w:rsidR="00F80494">
        <w:rPr>
          <w:rFonts w:ascii="Calibri" w:hAnsi="Calibri" w:cs="Calibri"/>
        </w:rPr>
        <w:t> </w:t>
      </w:r>
      <w:r w:rsidRPr="00D2254D">
        <w:rPr>
          <w:rFonts w:ascii="Calibri" w:hAnsi="Calibri" w:cs="Calibri"/>
        </w:rPr>
        <w:t>celów</w:t>
      </w:r>
      <w:r w:rsidR="00F80494">
        <w:rPr>
          <w:rFonts w:ascii="Calibri" w:hAnsi="Calibri" w:cs="Calibri"/>
        </w:rPr>
        <w:t xml:space="preserve"> lub punktów nacobezu</w:t>
      </w:r>
      <w:r w:rsidRPr="00D2254D">
        <w:rPr>
          <w:rFonts w:ascii="Calibri" w:hAnsi="Calibri" w:cs="Calibri"/>
        </w:rPr>
        <w:t>: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  <w:r w:rsidRPr="00D2254D">
        <w:rPr>
          <w:rFonts w:ascii="Calibri" w:hAnsi="Calibri" w:cs="Calibri"/>
          <w:color w:val="00B050"/>
        </w:rPr>
        <w:t>Kolor zielony</w:t>
      </w:r>
      <w:r w:rsidRPr="00D2254D">
        <w:rPr>
          <w:rFonts w:ascii="Calibri" w:hAnsi="Calibri" w:cs="Calibri"/>
        </w:rPr>
        <w:t xml:space="preserve"> – umiem, potrafię, wiem</w:t>
      </w:r>
      <w:r w:rsidR="00F80494">
        <w:rPr>
          <w:rFonts w:ascii="Calibri" w:hAnsi="Calibri" w:cs="Calibri"/>
        </w:rPr>
        <w:t>, rozumiem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  <w:r w:rsidRPr="00D2254D">
        <w:rPr>
          <w:rFonts w:ascii="Calibri" w:hAnsi="Calibri" w:cs="Calibri"/>
          <w:color w:val="FFC000"/>
        </w:rPr>
        <w:t>Kolor żółty</w:t>
      </w:r>
      <w:r w:rsidRPr="00D2254D">
        <w:rPr>
          <w:rFonts w:ascii="Calibri" w:hAnsi="Calibri" w:cs="Calibri"/>
        </w:rPr>
        <w:t xml:space="preserve"> – mam wątpliwości, czegoś mi brakuje, mam pytania</w:t>
      </w:r>
      <w:r w:rsidR="00F80494">
        <w:rPr>
          <w:rFonts w:ascii="Calibri" w:hAnsi="Calibri" w:cs="Calibri"/>
        </w:rPr>
        <w:t>, nie jestem pewna/pewien czy dobrze rozumiem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  <w:r w:rsidRPr="00D2254D">
        <w:rPr>
          <w:rFonts w:ascii="Calibri" w:hAnsi="Calibri" w:cs="Calibri"/>
          <w:color w:val="FF0000"/>
        </w:rPr>
        <w:t>Kolor czerwony</w:t>
      </w:r>
      <w:r w:rsidRPr="00D2254D">
        <w:rPr>
          <w:rFonts w:ascii="Calibri" w:hAnsi="Calibri" w:cs="Calibri"/>
        </w:rPr>
        <w:t xml:space="preserve"> – nie wiem, nie potrafię, nie umiem</w:t>
      </w:r>
      <w:r w:rsidR="00F80494">
        <w:rPr>
          <w:rFonts w:ascii="Calibri" w:hAnsi="Calibri" w:cs="Calibri"/>
        </w:rPr>
        <w:t>, nie rozumiem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Metoda daje natychmiastową informację nauczycielowi, do którego celu </w:t>
      </w:r>
      <w:r w:rsidR="00F80494">
        <w:rPr>
          <w:rFonts w:ascii="Calibri" w:hAnsi="Calibri" w:cs="Calibri"/>
        </w:rPr>
        <w:t xml:space="preserve">lub punktu nacobezu </w:t>
      </w:r>
      <w:r w:rsidRPr="00D2254D">
        <w:rPr>
          <w:rFonts w:ascii="Calibri" w:hAnsi="Calibri" w:cs="Calibri"/>
        </w:rPr>
        <w:t>powinien powrócić na kolejnej lekcji. Zastosowana w trakcie lekcji daje nam informację na temat jakiegoś jednego zagadnieni</w:t>
      </w:r>
      <w:r w:rsidR="00F80494">
        <w:rPr>
          <w:rFonts w:ascii="Calibri" w:hAnsi="Calibri" w:cs="Calibri"/>
        </w:rPr>
        <w:t>a</w:t>
      </w:r>
      <w:r w:rsidRPr="00D2254D">
        <w:rPr>
          <w:rFonts w:ascii="Calibri" w:hAnsi="Calibri" w:cs="Calibri"/>
        </w:rPr>
        <w:t>, cz</w:t>
      </w:r>
      <w:r w:rsidR="00F80494">
        <w:rPr>
          <w:rFonts w:ascii="Calibri" w:hAnsi="Calibri" w:cs="Calibri"/>
        </w:rPr>
        <w:t>ę</w:t>
      </w:r>
      <w:r w:rsidRPr="00D2254D">
        <w:rPr>
          <w:rFonts w:ascii="Calibri" w:hAnsi="Calibri" w:cs="Calibri"/>
        </w:rPr>
        <w:t xml:space="preserve">ści lekcji. Możemy wykorzystać ją do zindywidualizowania pracy na lekcji, np. </w:t>
      </w:r>
      <w:r w:rsidR="00F80494">
        <w:rPr>
          <w:rFonts w:ascii="Calibri" w:hAnsi="Calibri" w:cs="Calibri"/>
        </w:rPr>
        <w:t xml:space="preserve">łączymy </w:t>
      </w:r>
      <w:r w:rsidRPr="00D2254D">
        <w:rPr>
          <w:rFonts w:ascii="Calibri" w:hAnsi="Calibri" w:cs="Calibri"/>
        </w:rPr>
        <w:t xml:space="preserve">w pary, grupy itp. „zielonych“ i „żółtych“ – </w:t>
      </w:r>
      <w:r w:rsidR="00F80494">
        <w:rPr>
          <w:rFonts w:ascii="Calibri" w:hAnsi="Calibri" w:cs="Calibri"/>
        </w:rPr>
        <w:t>„</w:t>
      </w:r>
      <w:r w:rsidRPr="00D2254D">
        <w:rPr>
          <w:rFonts w:ascii="Calibri" w:hAnsi="Calibri" w:cs="Calibri"/>
        </w:rPr>
        <w:t>zieloni</w:t>
      </w:r>
      <w:r w:rsidR="00F80494">
        <w:rPr>
          <w:rFonts w:ascii="Calibri" w:hAnsi="Calibri" w:cs="Calibri"/>
        </w:rPr>
        <w:t>“</w:t>
      </w:r>
      <w:r w:rsidRPr="00D2254D">
        <w:rPr>
          <w:rFonts w:ascii="Calibri" w:hAnsi="Calibri" w:cs="Calibri"/>
        </w:rPr>
        <w:t xml:space="preserve"> wyjaśniają wątpliwości, tłumaczą trudne zagadnienia „żółtym“. Grupie „czerwonych“ pomaga nauczyciel.</w:t>
      </w:r>
    </w:p>
    <w:p w:rsidR="00696AA7" w:rsidRPr="00D2254D" w:rsidRDefault="00696AA7" w:rsidP="00AD26D5">
      <w:pPr>
        <w:pStyle w:val="Bezodstpw"/>
        <w:rPr>
          <w:rFonts w:ascii="Calibri" w:hAnsi="Calibri" w:cs="Calibri"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Zdania podsumowujące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Metoda zdań podsumowujących polega na poleceniu uczniom dokończenia zdania:</w:t>
      </w:r>
    </w:p>
    <w:p w:rsidR="00696AA7" w:rsidRPr="00D2254D" w:rsidRDefault="00696AA7" w:rsidP="00AD26D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Dziś nauczyłem</w:t>
      </w:r>
      <w:r w:rsidR="002416E6">
        <w:rPr>
          <w:rFonts w:ascii="Calibri" w:hAnsi="Calibri" w:cs="Calibri"/>
        </w:rPr>
        <w:t>/łam</w:t>
      </w:r>
      <w:r w:rsidRPr="00D2254D">
        <w:rPr>
          <w:rFonts w:ascii="Calibri" w:hAnsi="Calibri" w:cs="Calibri"/>
        </w:rPr>
        <w:t xml:space="preserve"> się .....</w:t>
      </w:r>
    </w:p>
    <w:p w:rsidR="00696AA7" w:rsidRPr="00D2254D" w:rsidRDefault="00696AA7" w:rsidP="00AD26D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Zrozumiałem</w:t>
      </w:r>
      <w:r w:rsidR="002416E6">
        <w:rPr>
          <w:rFonts w:ascii="Calibri" w:hAnsi="Calibri" w:cs="Calibri"/>
        </w:rPr>
        <w:t>/łam</w:t>
      </w:r>
      <w:r w:rsidRPr="00D2254D">
        <w:rPr>
          <w:rFonts w:ascii="Calibri" w:hAnsi="Calibri" w:cs="Calibri"/>
        </w:rPr>
        <w:t>, że.......</w:t>
      </w:r>
    </w:p>
    <w:p w:rsidR="00696AA7" w:rsidRPr="00D2254D" w:rsidRDefault="00696AA7" w:rsidP="00AD26D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Przypomniałem sobie, że.........</w:t>
      </w:r>
    </w:p>
    <w:p w:rsidR="00696AA7" w:rsidRPr="00D2254D" w:rsidRDefault="00696AA7" w:rsidP="00AD26D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Zaskoczyło mnie, że.........</w:t>
      </w:r>
    </w:p>
    <w:p w:rsidR="00696AA7" w:rsidRPr="00D2254D" w:rsidRDefault="00696AA7" w:rsidP="00AD26D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Dziś osiągnąłem</w:t>
      </w:r>
      <w:r w:rsidR="002416E6">
        <w:rPr>
          <w:rFonts w:ascii="Calibri" w:hAnsi="Calibri" w:cs="Calibri"/>
        </w:rPr>
        <w:t>/osiągnęłam</w:t>
      </w:r>
      <w:r w:rsidRPr="00D2254D">
        <w:rPr>
          <w:rFonts w:ascii="Calibri" w:hAnsi="Calibri" w:cs="Calibri"/>
        </w:rPr>
        <w:t xml:space="preserve"> założony cel, gdyż......</w:t>
      </w:r>
    </w:p>
    <w:p w:rsidR="00696AA7" w:rsidRPr="00D2254D" w:rsidRDefault="00696AA7" w:rsidP="00AD26D5">
      <w:pPr>
        <w:ind w:left="11328" w:hanging="10968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lub innego zdania, które właśnie wyda </w:t>
      </w:r>
      <w:r w:rsidR="006A02BA">
        <w:rPr>
          <w:rFonts w:ascii="Calibri" w:hAnsi="Calibri" w:cs="Calibri"/>
        </w:rPr>
        <w:t>c</w:t>
      </w:r>
      <w:r w:rsidRPr="00D2254D">
        <w:rPr>
          <w:rFonts w:ascii="Calibri" w:hAnsi="Calibri" w:cs="Calibri"/>
        </w:rPr>
        <w:t>i się odpowiednie.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Uczniowie mogą to zrobić sami lub w parach. Można </w:t>
      </w:r>
      <w:r w:rsidR="006A02BA">
        <w:rPr>
          <w:rFonts w:ascii="Calibri" w:hAnsi="Calibri" w:cs="Calibri"/>
        </w:rPr>
        <w:t xml:space="preserve">ich </w:t>
      </w:r>
      <w:r w:rsidRPr="00D2254D">
        <w:rPr>
          <w:rFonts w:ascii="Calibri" w:hAnsi="Calibri" w:cs="Calibri"/>
        </w:rPr>
        <w:t>poprosić, aby po kolei przeczytali swoje zdanie lub oddali nauczycielowi kartki z tymi zdaniami.</w:t>
      </w:r>
    </w:p>
    <w:p w:rsidR="00696AA7" w:rsidRPr="00D2254D" w:rsidRDefault="00696AA7" w:rsidP="005A1C24">
      <w:pPr>
        <w:spacing w:before="120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Szczególnie korzystne jest polecenie przedyskutowania dokończenia zdania z kolegą lub koleżanką. </w:t>
      </w:r>
      <w:r w:rsidR="006A02BA">
        <w:rPr>
          <w:rFonts w:ascii="Calibri" w:hAnsi="Calibri" w:cs="Calibri"/>
        </w:rPr>
        <w:t>P</w:t>
      </w:r>
      <w:r w:rsidRPr="00D2254D">
        <w:rPr>
          <w:rFonts w:ascii="Calibri" w:hAnsi="Calibri" w:cs="Calibri"/>
        </w:rPr>
        <w:t xml:space="preserve">o rozmowie nie musi dokończyć zdania w sposób ustalony wcześniej, może dokończyć je inaczej. Ważne jest, że rozmawiał o tym z innym uczniem. </w:t>
      </w:r>
    </w:p>
    <w:p w:rsidR="00696AA7" w:rsidRPr="00D2254D" w:rsidRDefault="00696AA7" w:rsidP="001E59F9">
      <w:pPr>
        <w:spacing w:before="120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lastRenderedPageBreak/>
        <w:t>Jeśli uczniowie są świadomi celu</w:t>
      </w:r>
      <w:r w:rsidR="001E59F9">
        <w:rPr>
          <w:rFonts w:ascii="Calibri" w:hAnsi="Calibri" w:cs="Calibri"/>
        </w:rPr>
        <w:t xml:space="preserve"> i nacobezu</w:t>
      </w:r>
      <w:r w:rsidRPr="00D2254D">
        <w:rPr>
          <w:rFonts w:ascii="Calibri" w:hAnsi="Calibri" w:cs="Calibri"/>
        </w:rPr>
        <w:t xml:space="preserve">, wiedzą, ile im jeszcze brakuje do </w:t>
      </w:r>
      <w:r w:rsidR="001E59F9">
        <w:rPr>
          <w:rFonts w:ascii="Calibri" w:hAnsi="Calibri" w:cs="Calibri"/>
        </w:rPr>
        <w:t xml:space="preserve">ich </w:t>
      </w:r>
      <w:r w:rsidRPr="00D2254D">
        <w:rPr>
          <w:rFonts w:ascii="Calibri" w:hAnsi="Calibri" w:cs="Calibri"/>
        </w:rPr>
        <w:t xml:space="preserve"> osiągnięcia</w:t>
      </w:r>
      <w:r w:rsidR="001E59F9">
        <w:rPr>
          <w:rFonts w:ascii="Calibri" w:hAnsi="Calibri" w:cs="Calibri"/>
        </w:rPr>
        <w:t xml:space="preserve">. </w:t>
      </w:r>
      <w:r w:rsidRPr="00D2254D">
        <w:rPr>
          <w:rFonts w:ascii="Calibri" w:hAnsi="Calibri" w:cs="Calibri"/>
        </w:rPr>
        <w:t>D</w:t>
      </w:r>
      <w:r w:rsidR="001E59F9">
        <w:rPr>
          <w:rFonts w:ascii="Calibri" w:hAnsi="Calibri" w:cs="Calibri"/>
        </w:rPr>
        <w:t>zięki temu mogą racjonalnie zaplanować swoją dalszą pracę. Nauczyciel zaś otrzymuje informacje</w:t>
      </w:r>
      <w:r w:rsidR="001C7D1B">
        <w:rPr>
          <w:rFonts w:ascii="Calibri" w:hAnsi="Calibri" w:cs="Calibri"/>
        </w:rPr>
        <w:t xml:space="preserve">, które wykorzysta podczas przygotowywania </w:t>
      </w:r>
      <w:r w:rsidR="001E59F9">
        <w:rPr>
          <w:rFonts w:ascii="Calibri" w:hAnsi="Calibri" w:cs="Calibri"/>
        </w:rPr>
        <w:t>kolejn</w:t>
      </w:r>
      <w:r w:rsidR="001C7D1B">
        <w:rPr>
          <w:rFonts w:ascii="Calibri" w:hAnsi="Calibri" w:cs="Calibri"/>
        </w:rPr>
        <w:t>ych</w:t>
      </w:r>
      <w:r w:rsidR="001E59F9">
        <w:rPr>
          <w:rFonts w:ascii="Calibri" w:hAnsi="Calibri" w:cs="Calibri"/>
        </w:rPr>
        <w:t xml:space="preserve"> lekcj</w:t>
      </w:r>
      <w:r w:rsidR="001C7D1B">
        <w:rPr>
          <w:rFonts w:ascii="Calibri" w:hAnsi="Calibri" w:cs="Calibri"/>
        </w:rPr>
        <w:t>i</w:t>
      </w:r>
      <w:r w:rsidR="001E59F9">
        <w:rPr>
          <w:rFonts w:ascii="Calibri" w:hAnsi="Calibri" w:cs="Calibri"/>
        </w:rPr>
        <w:t xml:space="preserve">. </w:t>
      </w:r>
      <w:r w:rsidRPr="00D2254D">
        <w:rPr>
          <w:rFonts w:ascii="Calibri" w:hAnsi="Calibri" w:cs="Calibri"/>
        </w:rPr>
        <w:t xml:space="preserve">  </w:t>
      </w: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872606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</w:t>
      </w:r>
      <w:r w:rsidR="00696AA7" w:rsidRPr="00D2254D">
        <w:rPr>
          <w:rFonts w:ascii="Calibri" w:hAnsi="Calibri" w:cs="Calibri"/>
          <w:b/>
        </w:rPr>
        <w:t>łosowanie</w:t>
      </w:r>
    </w:p>
    <w:p w:rsidR="00AD26D5" w:rsidRDefault="00872606" w:rsidP="00AD26D5">
      <w:pPr>
        <w:pStyle w:val="NormalnyWeb"/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96AA7" w:rsidRPr="00D2254D">
        <w:rPr>
          <w:rFonts w:ascii="Calibri" w:hAnsi="Calibri" w:cs="Calibri"/>
        </w:rPr>
        <w:t>dczytuje</w:t>
      </w:r>
      <w:r w:rsidR="0055752E">
        <w:rPr>
          <w:rFonts w:ascii="Calibri" w:hAnsi="Calibri" w:cs="Calibri"/>
        </w:rPr>
        <w:t>my</w:t>
      </w:r>
      <w:r w:rsidR="00696AA7" w:rsidRPr="00D2254D">
        <w:rPr>
          <w:rFonts w:ascii="Calibri" w:hAnsi="Calibri" w:cs="Calibri"/>
        </w:rPr>
        <w:t xml:space="preserve"> </w:t>
      </w:r>
      <w:r w:rsidR="0055752E">
        <w:rPr>
          <w:rFonts w:ascii="Calibri" w:hAnsi="Calibri" w:cs="Calibri"/>
        </w:rPr>
        <w:t xml:space="preserve">kolejne punkty </w:t>
      </w:r>
      <w:proofErr w:type="spellStart"/>
      <w:r>
        <w:rPr>
          <w:rFonts w:ascii="Calibri" w:hAnsi="Calibri" w:cs="Calibri"/>
        </w:rPr>
        <w:t>nacobezu</w:t>
      </w:r>
      <w:proofErr w:type="spellEnd"/>
      <w:r w:rsidR="00696AA7" w:rsidRPr="00D2254D">
        <w:rPr>
          <w:rFonts w:ascii="Calibri" w:hAnsi="Calibri" w:cs="Calibri"/>
        </w:rPr>
        <w:t xml:space="preserve">, </w:t>
      </w:r>
      <w:r w:rsidR="0055752E">
        <w:rPr>
          <w:rFonts w:ascii="Calibri" w:hAnsi="Calibri" w:cs="Calibri"/>
        </w:rPr>
        <w:t xml:space="preserve">przy każdym punkcie uczniowie poprzez podniesienie ręki sygnalizują, czy osiągnęli dane kryterium.  Zapisujemy wyniki głosowania i decydujemy, do których punktów musimy wrócić. Osiągnięte punkty można symbolicznie zetrzeć, skreślić, oznaczyć </w:t>
      </w:r>
      <w:r w:rsidR="0055752E" w:rsidRPr="0055752E">
        <w:rPr>
          <w:rFonts w:ascii="Calibri" w:hAnsi="Calibri" w:cs="Calibri"/>
        </w:rPr>
        <w:sym w:font="Wingdings" w:char="F04A"/>
      </w:r>
      <w:r w:rsidR="0055752E">
        <w:rPr>
          <w:rFonts w:ascii="Calibri" w:hAnsi="Calibri" w:cs="Calibri"/>
        </w:rPr>
        <w:t xml:space="preserve">. </w:t>
      </w:r>
    </w:p>
    <w:p w:rsidR="0055752E" w:rsidRPr="00D2254D" w:rsidRDefault="0055752E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Quiz, krzyżówka, rebus</w:t>
      </w: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Powinny się w nich znaleźć pytania odnoszące się do </w:t>
      </w:r>
      <w:proofErr w:type="spellStart"/>
      <w:r w:rsidR="009F7585">
        <w:rPr>
          <w:rFonts w:ascii="Calibri" w:hAnsi="Calibri" w:cs="Calibri"/>
        </w:rPr>
        <w:t>nacobezu</w:t>
      </w:r>
      <w:proofErr w:type="spellEnd"/>
      <w:r w:rsidR="009F7585">
        <w:rPr>
          <w:rFonts w:ascii="Calibri" w:hAnsi="Calibri" w:cs="Calibri"/>
        </w:rPr>
        <w:t xml:space="preserve"> do lekcji, porządkujące wiedzę uczniów</w:t>
      </w:r>
      <w:r w:rsidRPr="00D2254D">
        <w:rPr>
          <w:rFonts w:ascii="Calibri" w:hAnsi="Calibri" w:cs="Calibri"/>
        </w:rPr>
        <w:t>.</w:t>
      </w:r>
    </w:p>
    <w:p w:rsidR="00AD26D5" w:rsidRPr="009F7585" w:rsidRDefault="00AD26D5" w:rsidP="00AD26D5">
      <w:pPr>
        <w:pStyle w:val="Bezodstpw"/>
        <w:rPr>
          <w:rFonts w:ascii="Calibri" w:hAnsi="Calibri" w:cs="Calibri"/>
          <w:b/>
          <w:lang w:val="pl-PL"/>
        </w:rPr>
      </w:pPr>
    </w:p>
    <w:p w:rsidR="00696AA7" w:rsidRPr="00D2254D" w:rsidRDefault="00696AA7" w:rsidP="00AD26D5">
      <w:pPr>
        <w:pStyle w:val="Bezodstpw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Kieszeń, szuflada</w:t>
      </w:r>
    </w:p>
    <w:p w:rsidR="00696AA7" w:rsidRPr="00D2254D" w:rsidRDefault="00696AA7" w:rsidP="00B02264">
      <w:pPr>
        <w:pStyle w:val="Bezodstpw"/>
        <w:rPr>
          <w:rFonts w:ascii="Calibri" w:hAnsi="Calibri" w:cs="Calibri"/>
          <w:i/>
          <w:iCs/>
        </w:rPr>
      </w:pPr>
      <w:r w:rsidRPr="00D2254D">
        <w:rPr>
          <w:rFonts w:ascii="Calibri" w:hAnsi="Calibri" w:cs="Calibri"/>
        </w:rPr>
        <w:t xml:space="preserve">Rysujemy </w:t>
      </w:r>
      <w:r w:rsidR="00B02264">
        <w:rPr>
          <w:rFonts w:ascii="Calibri" w:hAnsi="Calibri" w:cs="Calibri"/>
        </w:rPr>
        <w:t>na tablicy/ plakacie itp. kie</w:t>
      </w:r>
      <w:r w:rsidRPr="00D2254D">
        <w:rPr>
          <w:rFonts w:ascii="Calibri" w:hAnsi="Calibri" w:cs="Calibri"/>
        </w:rPr>
        <w:t>szeń</w:t>
      </w:r>
      <w:r w:rsidR="00F93400">
        <w:rPr>
          <w:rFonts w:ascii="Calibri" w:hAnsi="Calibri" w:cs="Calibri"/>
        </w:rPr>
        <w:t xml:space="preserve"> </w:t>
      </w:r>
      <w:r w:rsidR="00B02264">
        <w:rPr>
          <w:rFonts w:ascii="Calibri" w:hAnsi="Calibri" w:cs="Calibri"/>
        </w:rPr>
        <w:t xml:space="preserve">i szufladę. Każdy uczeń przygotowuje dwie karteczki. Do kieszeni uczeń wpisuje to, co zrozumiał, czego się nauczył, a do szuflady to, nad czym jeszcze musi popracować, do czego  chciałby wrócić. </w:t>
      </w:r>
    </w:p>
    <w:p w:rsidR="00AD26D5" w:rsidRPr="00D2254D" w:rsidRDefault="00AD26D5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 xml:space="preserve">Rozmowa w parach, </w:t>
      </w:r>
      <w:r w:rsidR="00C82A9B">
        <w:rPr>
          <w:rFonts w:ascii="Calibri" w:hAnsi="Calibri" w:cs="Calibri"/>
          <w:b/>
        </w:rPr>
        <w:t>co było najważniejsze na lekcji</w:t>
      </w:r>
    </w:p>
    <w:p w:rsidR="00696AA7" w:rsidRPr="00D2254D" w:rsidRDefault="00C82A9B" w:rsidP="00AD26D5">
      <w:pPr>
        <w:pStyle w:val="NormalnyWeb"/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 aranżuje rozmowę w parach, zwracając </w:t>
      </w:r>
      <w:r w:rsidR="00696AA7" w:rsidRPr="00D2254D">
        <w:rPr>
          <w:rFonts w:ascii="Calibri" w:hAnsi="Calibri" w:cs="Calibri"/>
        </w:rPr>
        <w:t>uwagę na to, żeby uczniowie skupili się na celach</w:t>
      </w:r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nacobezu</w:t>
      </w:r>
      <w:proofErr w:type="spellEnd"/>
      <w:r w:rsidR="00696AA7" w:rsidRPr="00D2254D">
        <w:rPr>
          <w:rFonts w:ascii="Calibri" w:hAnsi="Calibri" w:cs="Calibri"/>
        </w:rPr>
        <w:t xml:space="preserve">. Po </w:t>
      </w:r>
      <w:r>
        <w:rPr>
          <w:rFonts w:ascii="Calibri" w:hAnsi="Calibri" w:cs="Calibri"/>
        </w:rPr>
        <w:t xml:space="preserve">rozmowie </w:t>
      </w:r>
      <w:r w:rsidR="00696AA7" w:rsidRPr="00D2254D">
        <w:rPr>
          <w:rFonts w:ascii="Calibri" w:hAnsi="Calibri" w:cs="Calibri"/>
        </w:rPr>
        <w:t>nauczyciel zbiera w rundce bez przymusu opinie uczniów.</w:t>
      </w:r>
    </w:p>
    <w:p w:rsidR="00AD26D5" w:rsidRPr="00D2254D" w:rsidRDefault="00AD26D5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Pytania do tematu: czego chciałabym/chciałb</w:t>
      </w:r>
      <w:r w:rsidR="00C82A9B">
        <w:rPr>
          <w:rFonts w:ascii="Calibri" w:hAnsi="Calibri" w:cs="Calibri"/>
          <w:b/>
        </w:rPr>
        <w:t>ym dowiedzieć się na dany temat</w:t>
      </w: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Odpowiedzi uczniów mogą pomóc ustalić, który z celów </w:t>
      </w:r>
      <w:r w:rsidR="00C82A9B">
        <w:rPr>
          <w:rFonts w:ascii="Calibri" w:hAnsi="Calibri" w:cs="Calibri"/>
        </w:rPr>
        <w:t xml:space="preserve">lun punktów </w:t>
      </w:r>
      <w:proofErr w:type="spellStart"/>
      <w:r w:rsidR="00C82A9B">
        <w:rPr>
          <w:rFonts w:ascii="Calibri" w:hAnsi="Calibri" w:cs="Calibri"/>
        </w:rPr>
        <w:t>nacobezu</w:t>
      </w:r>
      <w:proofErr w:type="spellEnd"/>
      <w:r w:rsidR="00C82A9B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nie został zrealizowany.</w:t>
      </w:r>
    </w:p>
    <w:p w:rsidR="00AD26D5" w:rsidRPr="00D2254D" w:rsidRDefault="00AD26D5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Pytanie podsumowujące</w:t>
      </w: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Uczniowie odpowiadają na pytania: </w:t>
      </w:r>
      <w:r w:rsidRPr="00C82A9B">
        <w:rPr>
          <w:rFonts w:ascii="Calibri" w:hAnsi="Calibri" w:cs="Calibri"/>
          <w:i/>
        </w:rPr>
        <w:t xml:space="preserve">O co można zapytać ucznia, który ma taką samą wiedzę, jak </w:t>
      </w:r>
      <w:r w:rsidR="00C82A9B">
        <w:rPr>
          <w:rFonts w:ascii="Calibri" w:hAnsi="Calibri" w:cs="Calibri"/>
          <w:i/>
        </w:rPr>
        <w:t>ty</w:t>
      </w:r>
      <w:r w:rsidRPr="00C82A9B">
        <w:rPr>
          <w:rFonts w:ascii="Calibri" w:hAnsi="Calibri" w:cs="Calibri"/>
          <w:i/>
        </w:rPr>
        <w:t>? Na jakie pytanie mógłby nam odpowiedzieć?</w:t>
      </w:r>
    </w:p>
    <w:p w:rsidR="00AD26D5" w:rsidRPr="00D2254D" w:rsidRDefault="00AD26D5" w:rsidP="00AD26D5">
      <w:pPr>
        <w:pStyle w:val="NormalnyWeb"/>
        <w:spacing w:after="0" w:afterAutospacing="0"/>
        <w:rPr>
          <w:rFonts w:ascii="Calibri" w:hAnsi="Calibri" w:cs="Calibri"/>
          <w:b/>
        </w:rPr>
      </w:pPr>
    </w:p>
    <w:p w:rsidR="00696AA7" w:rsidRPr="00D2254D" w:rsidRDefault="00696AA7" w:rsidP="00AD26D5">
      <w:pPr>
        <w:pStyle w:val="NormalnyWeb"/>
        <w:spacing w:after="0" w:afterAutospacing="0"/>
        <w:rPr>
          <w:rFonts w:ascii="Calibri" w:hAnsi="Calibri" w:cs="Calibri"/>
        </w:rPr>
      </w:pPr>
      <w:r w:rsidRPr="00D2254D">
        <w:rPr>
          <w:rFonts w:ascii="Calibri" w:hAnsi="Calibri" w:cs="Calibri"/>
          <w:b/>
        </w:rPr>
        <w:t>Termometr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Prostą metodą określenia stopnia realizacji celów </w:t>
      </w:r>
      <w:r w:rsidR="00C82A9B">
        <w:rPr>
          <w:rFonts w:ascii="Calibri" w:hAnsi="Calibri" w:cs="Calibri"/>
        </w:rPr>
        <w:t xml:space="preserve">i nacobezu </w:t>
      </w:r>
      <w:r w:rsidRPr="00D2254D">
        <w:rPr>
          <w:rFonts w:ascii="Calibri" w:hAnsi="Calibri" w:cs="Calibri"/>
        </w:rPr>
        <w:t xml:space="preserve">może </w:t>
      </w:r>
      <w:r w:rsidR="00C82A9B">
        <w:rPr>
          <w:rFonts w:ascii="Calibri" w:hAnsi="Calibri" w:cs="Calibri"/>
        </w:rPr>
        <w:t xml:space="preserve">być </w:t>
      </w:r>
      <w:r w:rsidRPr="00D2254D">
        <w:rPr>
          <w:rFonts w:ascii="Calibri" w:hAnsi="Calibri" w:cs="Calibri"/>
        </w:rPr>
        <w:t xml:space="preserve">„Termometr”. Nauczyciel rysuje go do każdego celu, uczniowie określają swoją „temperaturę“ pokazującą ocenę stopnia osiagnięcia tego celu. Można poprosić każdego ucznia o zaznaczenie swoich inicjałów na skali. 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Propozycje skali:</w:t>
      </w:r>
    </w:p>
    <w:p w:rsidR="00696AA7" w:rsidRPr="00D2254D" w:rsidRDefault="00696AA7" w:rsidP="00AD26D5">
      <w:pPr>
        <w:ind w:left="708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Wysoka temperatura – osiągnąłem/</w:t>
      </w:r>
      <w:r w:rsidR="00C82A9B">
        <w:rPr>
          <w:rFonts w:ascii="Calibri" w:hAnsi="Calibri" w:cs="Calibri"/>
        </w:rPr>
        <w:t>osiągnę</w:t>
      </w:r>
      <w:r w:rsidRPr="00D2254D">
        <w:rPr>
          <w:rFonts w:ascii="Calibri" w:hAnsi="Calibri" w:cs="Calibri"/>
        </w:rPr>
        <w:t>łam cel</w:t>
      </w:r>
    </w:p>
    <w:p w:rsidR="00696AA7" w:rsidRPr="00D2254D" w:rsidRDefault="00696AA7" w:rsidP="00AD26D5">
      <w:pPr>
        <w:ind w:left="708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Średnia temperatura – mam pytania, nie wszystko rozumiem</w:t>
      </w:r>
    </w:p>
    <w:p w:rsidR="00696AA7" w:rsidRPr="00D2254D" w:rsidRDefault="00696AA7" w:rsidP="00AD26D5">
      <w:pPr>
        <w:ind w:left="708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Niska temperatura – nie osiągnąłem/ </w:t>
      </w:r>
      <w:r w:rsidR="00C82A9B">
        <w:rPr>
          <w:rFonts w:ascii="Calibri" w:hAnsi="Calibri" w:cs="Calibri"/>
        </w:rPr>
        <w:t>osiągnęłam</w:t>
      </w:r>
      <w:r w:rsidRPr="00D2254D">
        <w:rPr>
          <w:rFonts w:ascii="Calibri" w:hAnsi="Calibri" w:cs="Calibri"/>
        </w:rPr>
        <w:t xml:space="preserve"> celu</w:t>
      </w: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Plansza z termometrem może zostać zachowana i wykorzystana na kolejnej lekcji.</w:t>
      </w:r>
    </w:p>
    <w:p w:rsidR="00AD26D5" w:rsidRPr="00D2254D" w:rsidRDefault="00AD26D5" w:rsidP="00AD26D5">
      <w:pPr>
        <w:jc w:val="both"/>
        <w:rPr>
          <w:rFonts w:ascii="Calibri" w:hAnsi="Calibri" w:cs="Calibri"/>
          <w:b/>
        </w:rPr>
      </w:pPr>
    </w:p>
    <w:p w:rsidR="00696AA7" w:rsidRPr="00D2254D" w:rsidRDefault="00696AA7" w:rsidP="00AD26D5">
      <w:pPr>
        <w:jc w:val="both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Tarcza strzelnicza</w:t>
      </w:r>
    </w:p>
    <w:p w:rsidR="00696AA7" w:rsidRDefault="00696AA7" w:rsidP="00AD26D5">
      <w:pPr>
        <w:pStyle w:val="NormalnyWeb"/>
        <w:spacing w:after="0" w:afterAutospacing="0"/>
        <w:rPr>
          <w:rFonts w:ascii="Calibri" w:hAnsi="Calibri" w:cs="Calibri"/>
        </w:rPr>
      </w:pPr>
      <w:r w:rsidRPr="00D2254D">
        <w:rPr>
          <w:rFonts w:ascii="Calibri" w:hAnsi="Calibri" w:cs="Calibri"/>
        </w:rPr>
        <w:t>Celem tej metody jest bardzo szybkie uzyskanie informacji zwrotnej. Nauczyciel rysuje tarczę. Koło dzielimy na części</w:t>
      </w:r>
      <w:r w:rsidR="00FF7E3E">
        <w:rPr>
          <w:rFonts w:ascii="Calibri" w:hAnsi="Calibri" w:cs="Calibri"/>
        </w:rPr>
        <w:t xml:space="preserve"> jak tort</w:t>
      </w:r>
      <w:r w:rsidRPr="00D2254D">
        <w:rPr>
          <w:rFonts w:ascii="Calibri" w:hAnsi="Calibri" w:cs="Calibri"/>
        </w:rPr>
        <w:t xml:space="preserve"> – do każdej z nich wpisujemy jeden cel. Środek tarczy oznacza osiągnięcie celu; im większa odległość od środka tarczy, tym dalej jest uczeń od </w:t>
      </w:r>
      <w:r w:rsidRPr="00D2254D">
        <w:rPr>
          <w:rFonts w:ascii="Calibri" w:hAnsi="Calibri" w:cs="Calibri"/>
        </w:rPr>
        <w:lastRenderedPageBreak/>
        <w:t>osi</w:t>
      </w:r>
      <w:r w:rsidR="00A41D8E">
        <w:rPr>
          <w:rFonts w:ascii="Calibri" w:hAnsi="Calibri" w:cs="Calibri"/>
        </w:rPr>
        <w:t>ągnięcia celu. Każdy z uczniów ocenia stopień osiągnięcia celu kropką lub inicjałami na tarczy</w:t>
      </w:r>
      <w:r w:rsidRPr="00D2254D">
        <w:rPr>
          <w:rFonts w:ascii="Calibri" w:hAnsi="Calibri" w:cs="Calibri"/>
        </w:rPr>
        <w:t xml:space="preserve">. </w:t>
      </w:r>
    </w:p>
    <w:p w:rsidR="00A41D8E" w:rsidRDefault="00A41D8E" w:rsidP="00AD26D5">
      <w:pPr>
        <w:pStyle w:val="NormalnyWeb"/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Zamiast celów można wpisać na tarczy poszczególne punkty </w:t>
      </w:r>
      <w:proofErr w:type="spellStart"/>
      <w:r>
        <w:rPr>
          <w:rFonts w:ascii="Calibri" w:hAnsi="Calibri" w:cs="Calibri"/>
        </w:rPr>
        <w:t>nacobezu</w:t>
      </w:r>
      <w:proofErr w:type="spellEnd"/>
      <w:r>
        <w:rPr>
          <w:rFonts w:ascii="Calibri" w:hAnsi="Calibri" w:cs="Calibri"/>
        </w:rPr>
        <w:t>.</w:t>
      </w:r>
    </w:p>
    <w:p w:rsidR="00654205" w:rsidRPr="00D2254D" w:rsidRDefault="00FD414B" w:rsidP="00AD26D5">
      <w:pPr>
        <w:pStyle w:val="NormalnyWeb"/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96365" cy="1396365"/>
            <wp:effectExtent l="19050" t="0" r="0" b="0"/>
            <wp:docPr id="7" name="Obraz 7" descr="TARC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CZ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205"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1412875" cy="1412875"/>
            <wp:effectExtent l="19050" t="0" r="0" b="0"/>
            <wp:docPr id="8" name="Obraz 8" descr="TARC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RCZ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D5" w:rsidRPr="00D2254D" w:rsidRDefault="00AD26D5" w:rsidP="00AD26D5">
      <w:pPr>
        <w:jc w:val="both"/>
        <w:rPr>
          <w:rFonts w:ascii="Calibri" w:hAnsi="Calibri" w:cs="Calibri"/>
          <w:b/>
        </w:rPr>
      </w:pPr>
    </w:p>
    <w:p w:rsidR="004D7919" w:rsidRDefault="00C42A10" w:rsidP="004D791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Wyjściówka </w:t>
      </w:r>
    </w:p>
    <w:p w:rsidR="00696AA7" w:rsidRPr="00D2254D" w:rsidRDefault="00C42A10" w:rsidP="004D79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Każdy uczeń otrzymuje kartkę z merytorycznym pytaniem/ pytaniami dotyczącym </w:t>
      </w:r>
      <w:r w:rsidR="00AD5177">
        <w:rPr>
          <w:rFonts w:ascii="Calibri" w:hAnsi="Calibri" w:cs="Calibri"/>
        </w:rPr>
        <w:t xml:space="preserve">zagadnień ujętych w </w:t>
      </w:r>
      <w:r>
        <w:rPr>
          <w:rFonts w:ascii="Calibri" w:hAnsi="Calibri" w:cs="Calibri"/>
        </w:rPr>
        <w:t xml:space="preserve">nacobezu do lekcji. </w:t>
      </w:r>
      <w:r w:rsidR="00AD5177">
        <w:rPr>
          <w:rFonts w:ascii="Calibri" w:hAnsi="Calibri" w:cs="Calibri"/>
        </w:rPr>
        <w:t xml:space="preserve"> Metodę stosujemy na podsumowanie lekcji. Uczniowie wypełniają karteczki i oddają nauczycielowi, wychodząc z sali. </w:t>
      </w:r>
    </w:p>
    <w:p w:rsidR="00AD26D5" w:rsidRPr="00D2254D" w:rsidRDefault="00AD26D5" w:rsidP="00AD26D5">
      <w:pPr>
        <w:jc w:val="both"/>
        <w:rPr>
          <w:rFonts w:ascii="Calibri" w:hAnsi="Calibri" w:cs="Calibri"/>
          <w:b/>
        </w:rPr>
      </w:pPr>
    </w:p>
    <w:p w:rsidR="00696AA7" w:rsidRPr="00D2254D" w:rsidRDefault="00696AA7" w:rsidP="00AD26D5">
      <w:pPr>
        <w:jc w:val="both"/>
        <w:rPr>
          <w:rFonts w:ascii="Calibri" w:hAnsi="Calibri" w:cs="Calibri"/>
          <w:b/>
        </w:rPr>
      </w:pPr>
      <w:r w:rsidRPr="00D2254D">
        <w:rPr>
          <w:rFonts w:ascii="Calibri" w:hAnsi="Calibri" w:cs="Calibri"/>
          <w:b/>
        </w:rPr>
        <w:t>Identyfikacja przeszkód</w:t>
      </w:r>
    </w:p>
    <w:p w:rsidR="00696AA7" w:rsidRPr="00D2254D" w:rsidRDefault="00696AA7" w:rsidP="00AD26D5">
      <w:pPr>
        <w:pStyle w:val="Tekstpodstawowy"/>
        <w:spacing w:after="0"/>
        <w:rPr>
          <w:rFonts w:ascii="Calibri" w:hAnsi="Calibri" w:cs="Calibri"/>
          <w:b/>
          <w:i/>
          <w:iCs/>
        </w:rPr>
      </w:pPr>
      <w:r w:rsidRPr="00D2254D">
        <w:rPr>
          <w:rFonts w:ascii="Calibri" w:hAnsi="Calibri" w:cs="Calibri"/>
        </w:rPr>
        <w:t>Identyfikacja przeszkód wykorzystywana jest do badania przeciwstawnych sił, popychających w kierunku osiągnięcia założonego celu lub odpychających od niego. Nauczyciel może ją wykorzystać do szukania przyczyn nieosiagnięcia celów lekcji.</w:t>
      </w:r>
    </w:p>
    <w:p w:rsidR="00696AA7" w:rsidRPr="00D2254D" w:rsidRDefault="00696AA7" w:rsidP="005A1C24">
      <w:pPr>
        <w:spacing w:before="120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Narzędzie</w:t>
      </w:r>
      <w:r w:rsidR="00AD5177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do identyfikacji</w:t>
      </w:r>
      <w:r w:rsidR="00AD5177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przeszkód</w:t>
      </w:r>
      <w:r w:rsidR="00AD5177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konstruuje</w:t>
      </w:r>
      <w:r w:rsidR="00AD5177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się</w:t>
      </w:r>
      <w:r w:rsidR="00AD5177">
        <w:rPr>
          <w:rFonts w:ascii="Calibri" w:hAnsi="Calibri" w:cs="Calibri"/>
        </w:rPr>
        <w:t xml:space="preserve"> </w:t>
      </w:r>
      <w:r w:rsidRPr="00D2254D">
        <w:rPr>
          <w:rFonts w:ascii="Calibri" w:hAnsi="Calibri" w:cs="Calibri"/>
        </w:rPr>
        <w:t>zwykle jako zestawienie przeciwstawnych sił. Uczniowie wypełniają poniższy formularz identyfikujący przeszkody, wskazując, co pomaga im w osiąganiu celów, a co przeszkadza.</w:t>
      </w:r>
    </w:p>
    <w:p w:rsidR="00696AA7" w:rsidRPr="00D2254D" w:rsidRDefault="00696AA7" w:rsidP="00AD26D5">
      <w:pPr>
        <w:spacing w:before="120" w:after="120"/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>Przykład: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94"/>
        <w:gridCol w:w="1843"/>
        <w:gridCol w:w="3575"/>
      </w:tblGrid>
      <w:tr w:rsidR="00BF6269" w:rsidRPr="00D2254D" w:rsidTr="00D2254D">
        <w:trPr>
          <w:trHeight w:val="332"/>
        </w:trPr>
        <w:tc>
          <w:tcPr>
            <w:tcW w:w="3794" w:type="dxa"/>
            <w:shd w:val="clear" w:color="auto" w:fill="auto"/>
          </w:tcPr>
          <w:p w:rsidR="00BF6269" w:rsidRPr="00D2254D" w:rsidRDefault="00BF6269" w:rsidP="00D2254D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  <w:b/>
              </w:rPr>
              <w:t>Ułatwia osiągniecie celu</w:t>
            </w:r>
          </w:p>
          <w:p w:rsidR="00BF6269" w:rsidRPr="00D2254D" w:rsidRDefault="00AD26D5" w:rsidP="00D2254D">
            <w:pPr>
              <w:jc w:val="right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33" style="mso-position-horizontal-relative:char;mso-position-vertical-relative:line" from="0,0" to="162pt,0">
                  <v:stroke endarrow="block"/>
                  <w10:wrap type="none"/>
                  <w10:anchorlock/>
                </v:line>
              </w:pict>
            </w:r>
          </w:p>
          <w:p w:rsidR="00BF6269" w:rsidRPr="00D2254D" w:rsidRDefault="00AD26D5" w:rsidP="00D2254D">
            <w:pPr>
              <w:jc w:val="right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28" style="mso-position-horizontal-relative:char;mso-position-vertical-relative:line" from="0,0" to="162pt,0">
                  <v:stroke endarrow="block"/>
                  <w10:wrap type="none"/>
                  <w10:anchorlock/>
                </v:line>
              </w:pict>
            </w:r>
          </w:p>
          <w:p w:rsidR="00BF6269" w:rsidRPr="00D2254D" w:rsidRDefault="00AD26D5" w:rsidP="00D2254D">
            <w:pPr>
              <w:jc w:val="right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29" style="mso-position-horizontal-relative:char;mso-position-vertical-relative:line" from="0,0" to="162pt,0">
                  <v:stroke endarrow="block"/>
                  <w10:wrap type="none"/>
                  <w10:anchorlock/>
                </v:line>
              </w:pict>
            </w:r>
            <w:r w:rsidR="00BF6269" w:rsidRPr="00D2254D">
              <w:rPr>
                <w:rFonts w:ascii="Calibri" w:hAnsi="Calibri" w:cs="Calibri"/>
                <w:b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BF6269" w:rsidRPr="00D2254D" w:rsidRDefault="00BF6269" w:rsidP="00AD26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5" w:type="dxa"/>
            <w:shd w:val="clear" w:color="auto" w:fill="auto"/>
          </w:tcPr>
          <w:p w:rsidR="00BF6269" w:rsidRPr="00D2254D" w:rsidRDefault="00BF6269" w:rsidP="00D2254D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  <w:b/>
              </w:rPr>
              <w:t>Przeszkadza w osiągnięciu celu</w:t>
            </w:r>
          </w:p>
          <w:p w:rsidR="00BF6269" w:rsidRPr="00D2254D" w:rsidRDefault="00AD26D5" w:rsidP="00AD26D5">
            <w:pPr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31" style="flip:x;mso-position-horizontal-relative:char;mso-position-vertical-relative:line" from="0,0" to="2in,0">
                  <v:stroke endarrow="block"/>
                  <w10:wrap type="none"/>
                  <w10:anchorlock/>
                </v:line>
              </w:pict>
            </w:r>
          </w:p>
          <w:p w:rsidR="00BF6269" w:rsidRPr="00D2254D" w:rsidRDefault="00AD26D5" w:rsidP="00AD26D5">
            <w:pPr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32" style="flip:x;mso-position-horizontal-relative:char;mso-position-vertical-relative:line" from="0,0" to="2in,0">
                  <v:stroke endarrow="block"/>
                  <w10:wrap type="none"/>
                  <w10:anchorlock/>
                </v:line>
              </w:pict>
            </w:r>
          </w:p>
          <w:p w:rsidR="00AD26D5" w:rsidRPr="00D2254D" w:rsidRDefault="00AD26D5" w:rsidP="00D2254D">
            <w:pPr>
              <w:spacing w:after="120"/>
              <w:rPr>
                <w:rFonts w:ascii="Calibri" w:hAnsi="Calibri" w:cs="Calibri"/>
                <w:b/>
              </w:rPr>
            </w:pPr>
            <w:r w:rsidRPr="00D2254D">
              <w:rPr>
                <w:rFonts w:ascii="Calibri" w:hAnsi="Calibri" w:cs="Calibri"/>
              </w:rPr>
            </w:r>
            <w:r w:rsidRPr="00D2254D">
              <w:rPr>
                <w:rFonts w:ascii="Calibri" w:hAnsi="Calibri" w:cs="Calibri"/>
                <w:b/>
              </w:rPr>
              <w:pict>
                <v:line id="_x0000_s1030" style="flip:x;mso-position-horizontal-relative:char;mso-position-vertical-relative:line" from="0,0" to="2in,0">
                  <v:stroke endarrow="block"/>
                  <w10:wrap type="none"/>
                  <w10:anchorlock/>
                </v:line>
              </w:pict>
            </w:r>
          </w:p>
        </w:tc>
      </w:tr>
    </w:tbl>
    <w:p w:rsidR="005A1C24" w:rsidRPr="00D2254D" w:rsidRDefault="005A1C24" w:rsidP="00AD26D5">
      <w:pPr>
        <w:jc w:val="both"/>
        <w:rPr>
          <w:rFonts w:ascii="Calibri" w:hAnsi="Calibri" w:cs="Calibri"/>
        </w:rPr>
      </w:pPr>
    </w:p>
    <w:p w:rsidR="005A1C24" w:rsidRPr="00D2254D" w:rsidRDefault="005A1C24" w:rsidP="00AD26D5">
      <w:pPr>
        <w:jc w:val="both"/>
        <w:rPr>
          <w:rFonts w:ascii="Calibri" w:hAnsi="Calibri" w:cs="Calibri"/>
        </w:rPr>
      </w:pPr>
    </w:p>
    <w:p w:rsidR="00696AA7" w:rsidRPr="00D2254D" w:rsidRDefault="00696AA7" w:rsidP="00AD26D5">
      <w:pPr>
        <w:jc w:val="both"/>
        <w:rPr>
          <w:rFonts w:ascii="Calibri" w:hAnsi="Calibri" w:cs="Calibri"/>
        </w:rPr>
      </w:pPr>
      <w:r w:rsidRPr="00D2254D">
        <w:rPr>
          <w:rFonts w:ascii="Calibri" w:hAnsi="Calibri" w:cs="Calibri"/>
        </w:rPr>
        <w:t xml:space="preserve">Przedstawione powyżej sposoby </w:t>
      </w:r>
      <w:r w:rsidR="001339D8">
        <w:rPr>
          <w:rFonts w:ascii="Calibri" w:hAnsi="Calibri" w:cs="Calibri"/>
        </w:rPr>
        <w:t xml:space="preserve">monitorowania i </w:t>
      </w:r>
      <w:r w:rsidRPr="00D2254D">
        <w:rPr>
          <w:rFonts w:ascii="Calibri" w:hAnsi="Calibri" w:cs="Calibri"/>
        </w:rPr>
        <w:t>podsumow</w:t>
      </w:r>
      <w:r w:rsidR="001339D8">
        <w:rPr>
          <w:rFonts w:ascii="Calibri" w:hAnsi="Calibri" w:cs="Calibri"/>
        </w:rPr>
        <w:t>ywania</w:t>
      </w:r>
      <w:r w:rsidR="00AA5413">
        <w:rPr>
          <w:rFonts w:ascii="Calibri" w:hAnsi="Calibri" w:cs="Calibri"/>
        </w:rPr>
        <w:t xml:space="preserve"> </w:t>
      </w:r>
      <w:r w:rsidR="001339D8">
        <w:rPr>
          <w:rFonts w:ascii="Calibri" w:hAnsi="Calibri" w:cs="Calibri"/>
        </w:rPr>
        <w:t xml:space="preserve">lekcji </w:t>
      </w:r>
      <w:r w:rsidRPr="00D2254D">
        <w:rPr>
          <w:rFonts w:ascii="Calibri" w:hAnsi="Calibri" w:cs="Calibri"/>
        </w:rPr>
        <w:t>to przykłady, z których możesz czerpać. Oczywiście, możesz też stosować inne metody</w:t>
      </w:r>
      <w:r w:rsidR="00AA5413">
        <w:rPr>
          <w:rFonts w:ascii="Calibri" w:hAnsi="Calibri" w:cs="Calibri"/>
        </w:rPr>
        <w:t xml:space="preserve"> i modyfikować opisane powyżej</w:t>
      </w:r>
      <w:r w:rsidRPr="00D2254D">
        <w:rPr>
          <w:rFonts w:ascii="Calibri" w:hAnsi="Calibri" w:cs="Calibri"/>
        </w:rPr>
        <w:t>, ważne</w:t>
      </w:r>
      <w:r w:rsidR="004D7919">
        <w:rPr>
          <w:rFonts w:ascii="Calibri" w:hAnsi="Calibri" w:cs="Calibri"/>
        </w:rPr>
        <w:t>,</w:t>
      </w:r>
      <w:r w:rsidRPr="00D2254D">
        <w:rPr>
          <w:rFonts w:ascii="Calibri" w:hAnsi="Calibri" w:cs="Calibri"/>
        </w:rPr>
        <w:t xml:space="preserve"> aby pod koniec lekcji uczniowie byli świadomi, co udało im </w:t>
      </w:r>
      <w:r w:rsidR="00713C5D" w:rsidRPr="00D2254D">
        <w:rPr>
          <w:rFonts w:ascii="Calibri" w:hAnsi="Calibri" w:cs="Calibri"/>
        </w:rPr>
        <w:t>się osiągnąć, a c</w:t>
      </w:r>
      <w:r w:rsidR="00AA5413">
        <w:rPr>
          <w:rFonts w:ascii="Calibri" w:hAnsi="Calibri" w:cs="Calibri"/>
        </w:rPr>
        <w:t>zego</w:t>
      </w:r>
      <w:r w:rsidR="00713C5D" w:rsidRPr="00D2254D">
        <w:rPr>
          <w:rFonts w:ascii="Calibri" w:hAnsi="Calibri" w:cs="Calibri"/>
        </w:rPr>
        <w:t xml:space="preserve"> nie i żebyś </w:t>
      </w:r>
      <w:r w:rsidR="004D7919">
        <w:rPr>
          <w:rFonts w:ascii="Calibri" w:hAnsi="Calibri" w:cs="Calibri"/>
        </w:rPr>
        <w:t>t</w:t>
      </w:r>
      <w:r w:rsidRPr="00D2254D">
        <w:rPr>
          <w:rFonts w:ascii="Calibri" w:hAnsi="Calibri" w:cs="Calibri"/>
        </w:rPr>
        <w:t>y sam wiedział</w:t>
      </w:r>
      <w:r w:rsidR="004D7919">
        <w:rPr>
          <w:rFonts w:ascii="Calibri" w:hAnsi="Calibri" w:cs="Calibri"/>
        </w:rPr>
        <w:t>/a</w:t>
      </w:r>
      <w:r w:rsidRPr="00D2254D">
        <w:rPr>
          <w:rFonts w:ascii="Calibri" w:hAnsi="Calibri" w:cs="Calibri"/>
        </w:rPr>
        <w:t>, czy możesz przejść do następnego tematu, czy powinieneś</w:t>
      </w:r>
      <w:r w:rsidR="004D7919">
        <w:rPr>
          <w:rFonts w:ascii="Calibri" w:hAnsi="Calibri" w:cs="Calibri"/>
        </w:rPr>
        <w:t>/powinnaś</w:t>
      </w:r>
      <w:r w:rsidRPr="00D2254D">
        <w:rPr>
          <w:rFonts w:ascii="Calibri" w:hAnsi="Calibri" w:cs="Calibri"/>
        </w:rPr>
        <w:t xml:space="preserve"> jeszcze więcej czasu poświęcić na realizację tych celów.</w:t>
      </w:r>
    </w:p>
    <w:p w:rsidR="003B60E3" w:rsidRPr="00D2254D" w:rsidRDefault="003B60E3" w:rsidP="00AD26D5">
      <w:pPr>
        <w:rPr>
          <w:rFonts w:ascii="Calibri" w:hAnsi="Calibri" w:cs="Calibri"/>
        </w:rPr>
      </w:pPr>
    </w:p>
    <w:sectPr w:rsidR="003B60E3" w:rsidRPr="00D2254D" w:rsidSect="00713C5D">
      <w:headerReference w:type="default" r:id="rId9"/>
      <w:footerReference w:type="default" r:id="rId10"/>
      <w:pgSz w:w="11906" w:h="16838"/>
      <w:pgMar w:top="1417" w:right="1417" w:bottom="1417" w:left="1417" w:header="708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21" w:rsidRDefault="00C16C21" w:rsidP="008D609F">
      <w:r>
        <w:separator/>
      </w:r>
    </w:p>
  </w:endnote>
  <w:endnote w:type="continuationSeparator" w:id="0">
    <w:p w:rsidR="00C16C21" w:rsidRDefault="00C16C21" w:rsidP="008D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5D" w:rsidRPr="00713C5D" w:rsidRDefault="00FD414B" w:rsidP="00713C5D">
    <w:pPr>
      <w:pStyle w:val="Stopka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-10160</wp:posOffset>
          </wp:positionV>
          <wp:extent cx="2683510" cy="165100"/>
          <wp:effectExtent l="19050" t="0" r="2540" b="0"/>
          <wp:wrapSquare wrapText="bothSides"/>
          <wp:docPr id="1" name="Obraz 1" descr="Opis: CC_materi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C_materi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09F" w:rsidRPr="00713C5D">
      <w:rPr>
        <w:rFonts w:ascii="Times New Roman" w:hAnsi="Times New Roman"/>
        <w:sz w:val="20"/>
      </w:rPr>
      <w:t>Kurs internetowy „Lider oce</w:t>
    </w:r>
    <w:r w:rsidR="00713C5D">
      <w:rPr>
        <w:rFonts w:ascii="Times New Roman" w:hAnsi="Times New Roman"/>
        <w:sz w:val="20"/>
      </w:rPr>
      <w:t>niania kształtującego w szkole”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21" w:rsidRDefault="00C16C21" w:rsidP="008D609F">
      <w:r>
        <w:separator/>
      </w:r>
    </w:p>
  </w:footnote>
  <w:footnote w:type="continuationSeparator" w:id="0">
    <w:p w:rsidR="00C16C21" w:rsidRDefault="00C16C21" w:rsidP="008D6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9F" w:rsidRPr="00713C5D" w:rsidRDefault="008D609F">
    <w:pPr>
      <w:pStyle w:val="Nagwek"/>
      <w:rPr>
        <w:rFonts w:ascii="Times New Roman" w:hAnsi="Times New Roman"/>
      </w:rPr>
    </w:pPr>
    <w:r w:rsidRPr="00713C5D">
      <w:rPr>
        <w:rFonts w:ascii="Times New Roman" w:hAnsi="Times New Roman"/>
        <w:i/>
        <w:sz w:val="20"/>
        <w:szCs w:val="20"/>
      </w:rPr>
      <w:t>Materiał pomocniczy</w:t>
    </w:r>
    <w:r w:rsidRPr="00713C5D">
      <w:rPr>
        <w:rFonts w:ascii="Times New Roman" w:hAnsi="Times New Roman"/>
        <w:sz w:val="20"/>
        <w:szCs w:val="20"/>
      </w:rPr>
      <w:t xml:space="preserve"> </w:t>
    </w:r>
    <w:r w:rsidRPr="00713C5D">
      <w:rPr>
        <w:rFonts w:ascii="Times New Roman" w:hAnsi="Times New Roman"/>
        <w:i/>
        <w:sz w:val="20"/>
        <w:szCs w:val="20"/>
      </w:rPr>
      <w:t>nr 1 do modułu drugiego</w:t>
    </w:r>
    <w:r w:rsidRPr="00713C5D">
      <w:rPr>
        <w:rFonts w:ascii="Times New Roman" w:hAnsi="Times New Roman"/>
        <w:i/>
        <w:sz w:val="20"/>
        <w:szCs w:val="20"/>
      </w:rPr>
      <w:tab/>
    </w:r>
    <w:r w:rsidRPr="00713C5D">
      <w:rPr>
        <w:rFonts w:ascii="Times New Roman" w:hAnsi="Times New Roman"/>
        <w:i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7A2"/>
    <w:multiLevelType w:val="hybridMultilevel"/>
    <w:tmpl w:val="D1869F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6AA7"/>
    <w:rsid w:val="001339D8"/>
    <w:rsid w:val="001B626A"/>
    <w:rsid w:val="001C7D1B"/>
    <w:rsid w:val="001E59F9"/>
    <w:rsid w:val="001E6A32"/>
    <w:rsid w:val="001F4A38"/>
    <w:rsid w:val="002416E6"/>
    <w:rsid w:val="002425AD"/>
    <w:rsid w:val="002C4312"/>
    <w:rsid w:val="003B60E3"/>
    <w:rsid w:val="004D7919"/>
    <w:rsid w:val="0055752E"/>
    <w:rsid w:val="005A1C24"/>
    <w:rsid w:val="00643CD8"/>
    <w:rsid w:val="00654205"/>
    <w:rsid w:val="00696AA7"/>
    <w:rsid w:val="006A02BA"/>
    <w:rsid w:val="006D08B8"/>
    <w:rsid w:val="00713C5D"/>
    <w:rsid w:val="00803BF9"/>
    <w:rsid w:val="00872606"/>
    <w:rsid w:val="008D609F"/>
    <w:rsid w:val="00931B56"/>
    <w:rsid w:val="009F7585"/>
    <w:rsid w:val="00A03E36"/>
    <w:rsid w:val="00A41D8E"/>
    <w:rsid w:val="00AA5413"/>
    <w:rsid w:val="00AD26D5"/>
    <w:rsid w:val="00AD5177"/>
    <w:rsid w:val="00B02264"/>
    <w:rsid w:val="00B51D90"/>
    <w:rsid w:val="00BF6269"/>
    <w:rsid w:val="00C16C21"/>
    <w:rsid w:val="00C42A10"/>
    <w:rsid w:val="00C82A9B"/>
    <w:rsid w:val="00CE2C07"/>
    <w:rsid w:val="00D2254D"/>
    <w:rsid w:val="00DC6BEE"/>
    <w:rsid w:val="00E02DAA"/>
    <w:rsid w:val="00E948F8"/>
    <w:rsid w:val="00F229DE"/>
    <w:rsid w:val="00F80494"/>
    <w:rsid w:val="00F93400"/>
    <w:rsid w:val="00FD414B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A7"/>
    <w:rPr>
      <w:rFonts w:ascii="Cambria" w:eastAsia="MS Mincho" w:hAnsi="Cambria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rsid w:val="00696AA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Nagwek7">
    <w:name w:val="heading 7"/>
    <w:basedOn w:val="Normalny"/>
    <w:next w:val="Normalny"/>
    <w:link w:val="Nagwek7Znak"/>
    <w:qFormat/>
    <w:rsid w:val="00696AA7"/>
    <w:pPr>
      <w:spacing w:before="240" w:after="60"/>
      <w:outlineLvl w:val="6"/>
    </w:pPr>
    <w:rPr>
      <w:rFonts w:ascii="Times New Roman" w:eastAsia="Times New Roman" w:hAnsi="Times New Roman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6A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link w:val="Nagwek7"/>
    <w:rsid w:val="00696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6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AA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96AA7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rsid w:val="00696AA7"/>
    <w:pPr>
      <w:spacing w:after="100" w:afterAutospacing="1"/>
      <w:jc w:val="both"/>
    </w:pPr>
    <w:rPr>
      <w:rFonts w:ascii="Arial" w:eastAsia="Times New Roman" w:hAnsi="Arial" w:cs="Arial"/>
      <w:color w:val="000000"/>
      <w:lang w:val="pl-PL"/>
    </w:rPr>
  </w:style>
  <w:style w:type="paragraph" w:styleId="Bezodstpw">
    <w:name w:val="No Spacing"/>
    <w:uiPriority w:val="1"/>
    <w:qFormat/>
    <w:rsid w:val="00696AA7"/>
    <w:rPr>
      <w:rFonts w:ascii="Cambria" w:eastAsia="MS Mincho" w:hAnsi="Cambria"/>
      <w:sz w:val="24"/>
      <w:szCs w:val="24"/>
      <w:lang w:val="cs-CZ"/>
    </w:rPr>
  </w:style>
  <w:style w:type="paragraph" w:styleId="Nagwek">
    <w:name w:val="header"/>
    <w:basedOn w:val="Normalny"/>
    <w:link w:val="NagwekZnak"/>
    <w:unhideWhenUsed/>
    <w:rsid w:val="008D609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8D609F"/>
    <w:rPr>
      <w:rFonts w:ascii="Cambria" w:eastAsia="MS Mincho" w:hAnsi="Cambria"/>
      <w:sz w:val="24"/>
      <w:szCs w:val="24"/>
      <w:lang w:val="cs-CZ"/>
    </w:rPr>
  </w:style>
  <w:style w:type="paragraph" w:styleId="Stopka">
    <w:name w:val="footer"/>
    <w:basedOn w:val="Normalny"/>
    <w:link w:val="StopkaZnak"/>
    <w:unhideWhenUsed/>
    <w:rsid w:val="008D609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D609F"/>
    <w:rPr>
      <w:rFonts w:ascii="Cambria" w:eastAsia="MS Mincho" w:hAnsi="Cambria"/>
      <w:sz w:val="24"/>
      <w:szCs w:val="24"/>
      <w:lang w:val="cs-CZ"/>
    </w:rPr>
  </w:style>
  <w:style w:type="table" w:styleId="Tabela-Siatka">
    <w:name w:val="Table Grid"/>
    <w:basedOn w:val="Standardowy"/>
    <w:uiPriority w:val="59"/>
    <w:rsid w:val="00BF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Jaśka</dc:creator>
  <cp:keywords/>
  <cp:lastModifiedBy>Dyrekcja</cp:lastModifiedBy>
  <cp:revision>2</cp:revision>
  <dcterms:created xsi:type="dcterms:W3CDTF">2013-11-09T08:35:00Z</dcterms:created>
  <dcterms:modified xsi:type="dcterms:W3CDTF">2013-11-09T08:35:00Z</dcterms:modified>
</cp:coreProperties>
</file>